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2"/>
        <w:tblW w:w="1091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3"/>
        <w:gridCol w:w="931"/>
        <w:gridCol w:w="763"/>
        <w:gridCol w:w="282"/>
        <w:gridCol w:w="142"/>
        <w:gridCol w:w="926"/>
        <w:gridCol w:w="775"/>
        <w:gridCol w:w="515"/>
        <w:gridCol w:w="1335"/>
        <w:gridCol w:w="1075"/>
        <w:gridCol w:w="2408"/>
      </w:tblGrid>
      <w:tr w:rsidR="006F22D8" w:rsidRPr="00C65DDB" w:rsidTr="00702AF3">
        <w:trPr>
          <w:cantSplit/>
          <w:trHeight w:val="370"/>
        </w:trPr>
        <w:tc>
          <w:tcPr>
            <w:tcW w:w="10915" w:type="dxa"/>
            <w:gridSpan w:val="11"/>
            <w:hideMark/>
          </w:tcPr>
          <w:p w:rsidR="006F22D8" w:rsidRPr="00C65DDB" w:rsidRDefault="006F22D8" w:rsidP="00A13251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C65DDB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OPTIC 201</w:t>
            </w:r>
            <w:r w:rsidRPr="00C65DDB">
              <w:rPr>
                <w:rFonts w:ascii="Times New Roman" w:eastAsia="標楷體" w:hAnsi="Times New Roman"/>
                <w:b/>
                <w:sz w:val="36"/>
                <w:szCs w:val="36"/>
              </w:rPr>
              <w:t>7</w:t>
            </w:r>
            <w:r w:rsidR="00A13251" w:rsidRPr="00A13251">
              <w:rPr>
                <w:rFonts w:ascii="Times New Roman" w:eastAsia="標楷體" w:hAnsi="Times New Roman" w:cs="DFKaiShu-SB-Estd-BF" w:hint="eastAsia"/>
                <w:b/>
                <w:kern w:val="0"/>
                <w:sz w:val="36"/>
                <w:szCs w:val="36"/>
              </w:rPr>
              <w:t>國際光學與光電研討會</w:t>
            </w:r>
            <w:r w:rsidR="00A13251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廠商</w:t>
            </w:r>
            <w:r w:rsidRPr="00C65DDB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參展報名表</w:t>
            </w:r>
          </w:p>
        </w:tc>
      </w:tr>
      <w:tr w:rsidR="008F6D14" w:rsidRPr="00C65DDB" w:rsidTr="00702AF3">
        <w:trPr>
          <w:cantSplit/>
          <w:trHeight w:val="370"/>
        </w:trPr>
        <w:tc>
          <w:tcPr>
            <w:tcW w:w="1763" w:type="dxa"/>
            <w:hideMark/>
          </w:tcPr>
          <w:p w:rsidR="008F6D14" w:rsidRPr="00C65DDB" w:rsidRDefault="008F6D14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全銜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(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中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)</w:t>
            </w:r>
          </w:p>
        </w:tc>
        <w:tc>
          <w:tcPr>
            <w:tcW w:w="9152" w:type="dxa"/>
            <w:gridSpan w:val="10"/>
          </w:tcPr>
          <w:p w:rsidR="008F6D14" w:rsidRPr="00C65DDB" w:rsidRDefault="008F6D14" w:rsidP="0067152C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6D14" w:rsidRPr="00C65DDB" w:rsidTr="00702AF3">
        <w:trPr>
          <w:cantSplit/>
          <w:trHeight w:val="370"/>
        </w:trPr>
        <w:tc>
          <w:tcPr>
            <w:tcW w:w="1763" w:type="dxa"/>
            <w:hideMark/>
          </w:tcPr>
          <w:p w:rsidR="008F6D14" w:rsidRPr="00C65DDB" w:rsidRDefault="008F6D14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全銜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(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英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)</w:t>
            </w:r>
          </w:p>
        </w:tc>
        <w:tc>
          <w:tcPr>
            <w:tcW w:w="9152" w:type="dxa"/>
            <w:gridSpan w:val="10"/>
          </w:tcPr>
          <w:p w:rsidR="008F6D14" w:rsidRPr="00C65DDB" w:rsidRDefault="008F6D14" w:rsidP="0067152C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6F22D8" w:rsidRPr="00C65DDB" w:rsidTr="00702AF3">
        <w:trPr>
          <w:cantSplit/>
          <w:trHeight w:val="370"/>
        </w:trPr>
        <w:tc>
          <w:tcPr>
            <w:tcW w:w="1763" w:type="dxa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電話</w:t>
            </w:r>
          </w:p>
        </w:tc>
        <w:tc>
          <w:tcPr>
            <w:tcW w:w="1976" w:type="dxa"/>
            <w:gridSpan w:val="3"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網址</w:t>
            </w:r>
          </w:p>
        </w:tc>
        <w:tc>
          <w:tcPr>
            <w:tcW w:w="5333" w:type="dxa"/>
            <w:gridSpan w:val="4"/>
            <w:hideMark/>
          </w:tcPr>
          <w:p w:rsidR="006F22D8" w:rsidRPr="00C65DDB" w:rsidRDefault="006F22D8" w:rsidP="0067152C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6F22D8" w:rsidRPr="00C65DDB" w:rsidTr="00702AF3">
        <w:trPr>
          <w:cantSplit/>
          <w:trHeight w:val="534"/>
        </w:trPr>
        <w:tc>
          <w:tcPr>
            <w:tcW w:w="1763" w:type="dxa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傳真</w:t>
            </w:r>
          </w:p>
        </w:tc>
        <w:tc>
          <w:tcPr>
            <w:tcW w:w="1976" w:type="dxa"/>
            <w:gridSpan w:val="3"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hideMark/>
          </w:tcPr>
          <w:p w:rsidR="006F22D8" w:rsidRPr="00C65DDB" w:rsidRDefault="008F6D14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公司統一編號</w:t>
            </w:r>
          </w:p>
        </w:tc>
        <w:tc>
          <w:tcPr>
            <w:tcW w:w="5333" w:type="dxa"/>
            <w:gridSpan w:val="4"/>
            <w:hideMark/>
          </w:tcPr>
          <w:p w:rsidR="006F22D8" w:rsidRPr="00C65DDB" w:rsidRDefault="006F22D8" w:rsidP="008F6D14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6F22D8" w:rsidRPr="00C65DDB" w:rsidTr="00702AF3">
        <w:trPr>
          <w:cantSplit/>
          <w:trHeight w:val="370"/>
        </w:trPr>
        <w:tc>
          <w:tcPr>
            <w:tcW w:w="1763" w:type="dxa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聯絡地址</w:t>
            </w:r>
          </w:p>
        </w:tc>
        <w:tc>
          <w:tcPr>
            <w:tcW w:w="9152" w:type="dxa"/>
            <w:gridSpan w:val="10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F22D8" w:rsidRPr="00C65DDB" w:rsidTr="00702AF3">
        <w:trPr>
          <w:cantSplit/>
          <w:trHeight w:val="292"/>
        </w:trPr>
        <w:tc>
          <w:tcPr>
            <w:tcW w:w="1763" w:type="dxa"/>
            <w:vMerge w:val="restart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活動參</w:t>
            </w:r>
            <w:r w:rsidRPr="00C65DDB">
              <w:rPr>
                <w:rFonts w:ascii="Times New Roman" w:eastAsia="標楷體" w:hAnsi="Times New Roman" w:hint="eastAsia"/>
              </w:rPr>
              <w:t>展</w:t>
            </w:r>
          </w:p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承辦人</w:t>
            </w:r>
          </w:p>
        </w:tc>
        <w:tc>
          <w:tcPr>
            <w:tcW w:w="1694" w:type="dxa"/>
            <w:gridSpan w:val="2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姓名</w:t>
            </w:r>
          </w:p>
        </w:tc>
        <w:tc>
          <w:tcPr>
            <w:tcW w:w="1350" w:type="dxa"/>
            <w:gridSpan w:val="3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部門</w:t>
            </w:r>
            <w:r w:rsidRPr="00C65DDB">
              <w:rPr>
                <w:rFonts w:ascii="Times New Roman" w:eastAsia="標楷體" w:hAnsi="Times New Roman"/>
                <w:color w:val="000000"/>
              </w:rPr>
              <w:t>/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職稱</w:t>
            </w:r>
          </w:p>
        </w:tc>
        <w:tc>
          <w:tcPr>
            <w:tcW w:w="1290" w:type="dxa"/>
            <w:gridSpan w:val="2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電話</w:t>
            </w:r>
            <w:r w:rsidRPr="00C65DDB">
              <w:rPr>
                <w:rFonts w:ascii="Times New Roman" w:eastAsia="標楷體" w:hAnsi="Times New Roman"/>
                <w:color w:val="000000"/>
              </w:rPr>
              <w:t>/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分機</w:t>
            </w:r>
          </w:p>
        </w:tc>
        <w:tc>
          <w:tcPr>
            <w:tcW w:w="1335" w:type="dxa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行動電話</w:t>
            </w:r>
          </w:p>
        </w:tc>
        <w:tc>
          <w:tcPr>
            <w:tcW w:w="3483" w:type="dxa"/>
            <w:gridSpan w:val="2"/>
            <w:hideMark/>
          </w:tcPr>
          <w:p w:rsidR="006F22D8" w:rsidRPr="00C65DDB" w:rsidRDefault="006F22D8" w:rsidP="0067152C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</w:tr>
      <w:tr w:rsidR="006F22D8" w:rsidRPr="00C65DDB" w:rsidTr="00702AF3">
        <w:trPr>
          <w:cantSplit/>
          <w:trHeight w:val="370"/>
        </w:trPr>
        <w:tc>
          <w:tcPr>
            <w:tcW w:w="1763" w:type="dxa"/>
            <w:vMerge/>
            <w:vAlign w:val="center"/>
            <w:hideMark/>
          </w:tcPr>
          <w:p w:rsidR="006F22D8" w:rsidRPr="00C65DDB" w:rsidRDefault="006F22D8" w:rsidP="0067152C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94" w:type="dxa"/>
            <w:gridSpan w:val="2"/>
          </w:tcPr>
          <w:p w:rsidR="006F22D8" w:rsidRPr="00C65DDB" w:rsidRDefault="006F22D8" w:rsidP="0067152C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6F22D8" w:rsidRPr="00C65DDB" w:rsidRDefault="006F22D8" w:rsidP="0067152C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6F22D8" w:rsidRPr="00C65DDB" w:rsidRDefault="006F22D8" w:rsidP="0067152C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5" w:type="dxa"/>
          </w:tcPr>
          <w:p w:rsidR="006F22D8" w:rsidRPr="00C65DDB" w:rsidRDefault="006F22D8" w:rsidP="0067152C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83" w:type="dxa"/>
            <w:gridSpan w:val="2"/>
          </w:tcPr>
          <w:p w:rsidR="006F22D8" w:rsidRPr="00C65DDB" w:rsidRDefault="006F22D8" w:rsidP="0067152C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009A2" w:rsidRPr="00C65DDB" w:rsidTr="00702AF3">
        <w:trPr>
          <w:cantSplit/>
          <w:trHeight w:val="370"/>
        </w:trPr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:rsidR="002009A2" w:rsidRPr="008F6D14" w:rsidRDefault="008F6D14" w:rsidP="008F6D14">
            <w:pPr>
              <w:spacing w:before="120" w:after="120" w:line="300" w:lineRule="exact"/>
              <w:ind w:firstLineChars="50" w:firstLine="140"/>
              <w:jc w:val="center"/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</w:pPr>
            <w:r w:rsidRPr="008F6D14"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  <w:t>品 項</w:t>
            </w:r>
          </w:p>
        </w:tc>
        <w:tc>
          <w:tcPr>
            <w:tcW w:w="1187" w:type="dxa"/>
            <w:gridSpan w:val="3"/>
            <w:shd w:val="clear" w:color="auto" w:fill="A6A6A6" w:themeFill="background1" w:themeFillShade="A6"/>
            <w:vAlign w:val="center"/>
          </w:tcPr>
          <w:p w:rsidR="002009A2" w:rsidRPr="008F6D14" w:rsidRDefault="002009A2" w:rsidP="008F6D14">
            <w:pPr>
              <w:spacing w:before="120" w:after="120" w:line="300" w:lineRule="exact"/>
              <w:ind w:firstLineChars="50" w:firstLine="140"/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</w:pPr>
            <w:r w:rsidRPr="008F6D14">
              <w:rPr>
                <w:rFonts w:ascii="標楷體" w:eastAsia="標楷體" w:hAnsi="標楷體" w:cs="TT36o00" w:hint="eastAsia"/>
                <w:b/>
                <w:kern w:val="0"/>
                <w:sz w:val="28"/>
                <w:szCs w:val="28"/>
              </w:rPr>
              <w:t>請勾選</w:t>
            </w:r>
          </w:p>
        </w:tc>
        <w:tc>
          <w:tcPr>
            <w:tcW w:w="7034" w:type="dxa"/>
            <w:gridSpan w:val="6"/>
            <w:shd w:val="clear" w:color="auto" w:fill="A6A6A6" w:themeFill="background1" w:themeFillShade="A6"/>
            <w:vAlign w:val="center"/>
          </w:tcPr>
          <w:p w:rsidR="002009A2" w:rsidRPr="008F6D14" w:rsidRDefault="002009A2" w:rsidP="008F6D14">
            <w:pPr>
              <w:spacing w:before="120" w:after="120" w:line="300" w:lineRule="exact"/>
              <w:ind w:firstLineChars="50" w:firstLine="140"/>
              <w:jc w:val="center"/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</w:pPr>
            <w:r w:rsidRPr="008F6D14">
              <w:rPr>
                <w:rFonts w:ascii="標楷體" w:eastAsia="標楷體" w:hAnsi="標楷體" w:cs="TT36o00" w:hint="eastAsia"/>
                <w:b/>
                <w:kern w:val="0"/>
                <w:sz w:val="28"/>
                <w:szCs w:val="28"/>
              </w:rPr>
              <w:t>廣告版面</w:t>
            </w:r>
          </w:p>
        </w:tc>
      </w:tr>
      <w:tr w:rsidR="002009A2" w:rsidRPr="00C65DDB" w:rsidTr="00702AF3">
        <w:trPr>
          <w:cantSplit/>
          <w:trHeight w:val="370"/>
        </w:trPr>
        <w:tc>
          <w:tcPr>
            <w:tcW w:w="2694" w:type="dxa"/>
            <w:gridSpan w:val="2"/>
            <w:vAlign w:val="center"/>
          </w:tcPr>
          <w:p w:rsidR="002009A2" w:rsidRPr="007942DA" w:rsidRDefault="002009A2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廠商參展</w:t>
            </w:r>
          </w:p>
        </w:tc>
        <w:tc>
          <w:tcPr>
            <w:tcW w:w="1187" w:type="dxa"/>
            <w:gridSpan w:val="3"/>
            <w:vAlign w:val="center"/>
          </w:tcPr>
          <w:p w:rsidR="002009A2" w:rsidRPr="007942DA" w:rsidRDefault="002009A2" w:rsidP="0067152C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2009A2" w:rsidRPr="008F6D14" w:rsidRDefault="002009A2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Helvetica"/>
                <w:color w:val="333333"/>
                <w:szCs w:val="24"/>
                <w:u w:val="single"/>
                <w:shd w:val="clear" w:color="auto" w:fill="FFFFFF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報名參展</w:t>
            </w:r>
            <w:r w:rsidRPr="007942DA">
              <w:rPr>
                <w:rFonts w:ascii="標楷體" w:eastAsia="標楷體" w:hAnsi="標楷體" w:cs="TT36o00" w:hint="eastAsia"/>
                <w:kern w:val="0"/>
                <w:szCs w:val="24"/>
                <w:u w:val="single"/>
              </w:rPr>
              <w:t xml:space="preserve">     </w:t>
            </w:r>
            <w:proofErr w:type="gramStart"/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個</w:t>
            </w:r>
            <w:proofErr w:type="gramEnd"/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攤位</w:t>
            </w:r>
            <w:r w:rsidRPr="007942DA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(</w:t>
            </w:r>
            <w:r w:rsidRPr="007942DA">
              <w:rPr>
                <w:rFonts w:ascii="標楷體" w:eastAsia="標楷體" w:hAnsi="標楷體" w:cs="Helvetica"/>
                <w:color w:val="333333"/>
                <w:szCs w:val="24"/>
                <w:shd w:val="clear" w:color="auto" w:fill="FFFFFF"/>
              </w:rPr>
              <w:t>$45,000</w:t>
            </w:r>
            <w:r w:rsidRPr="007942DA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/</w:t>
            </w:r>
            <w:proofErr w:type="gramStart"/>
            <w:r w:rsidRPr="007942DA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個</w:t>
            </w:r>
            <w:proofErr w:type="gramEnd"/>
            <w:r w:rsidRPr="007942DA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)</w:t>
            </w:r>
            <w:r w:rsidR="008F6D14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，攤位編號</w:t>
            </w:r>
            <w:r w:rsidR="008F6D14">
              <w:rPr>
                <w:rFonts w:ascii="標楷體" w:eastAsia="標楷體" w:hAnsi="標楷體" w:cs="Helvetica" w:hint="eastAsia"/>
                <w:color w:val="333333"/>
                <w:szCs w:val="24"/>
                <w:u w:val="single"/>
                <w:shd w:val="clear" w:color="auto" w:fill="FFFFFF"/>
              </w:rPr>
              <w:t xml:space="preserve">           </w:t>
            </w:r>
          </w:p>
        </w:tc>
      </w:tr>
      <w:tr w:rsidR="002009A2" w:rsidRPr="00C65DDB" w:rsidTr="00702AF3">
        <w:trPr>
          <w:cantSplit/>
          <w:trHeight w:val="370"/>
        </w:trPr>
        <w:tc>
          <w:tcPr>
            <w:tcW w:w="2694" w:type="dxa"/>
            <w:gridSpan w:val="2"/>
            <w:vAlign w:val="center"/>
          </w:tcPr>
          <w:p w:rsidR="002009A2" w:rsidRPr="007942DA" w:rsidRDefault="00BE03A7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產品或技術說明會</w:t>
            </w:r>
          </w:p>
        </w:tc>
        <w:tc>
          <w:tcPr>
            <w:tcW w:w="1187" w:type="dxa"/>
            <w:gridSpan w:val="3"/>
            <w:vAlign w:val="center"/>
          </w:tcPr>
          <w:p w:rsidR="002009A2" w:rsidRPr="007942DA" w:rsidRDefault="002009A2" w:rsidP="0067152C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2009A2" w:rsidRPr="007942DA" w:rsidRDefault="00BE03A7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$90,000</w:t>
            </w:r>
            <w:r w:rsidR="0065415C" w:rsidRPr="007942DA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/每場60分鐘</w:t>
            </w:r>
          </w:p>
        </w:tc>
      </w:tr>
      <w:tr w:rsidR="00BE03A7" w:rsidRPr="00C65DDB" w:rsidTr="00702AF3">
        <w:trPr>
          <w:cantSplit/>
          <w:trHeight w:val="370"/>
        </w:trPr>
        <w:tc>
          <w:tcPr>
            <w:tcW w:w="2694" w:type="dxa"/>
            <w:gridSpan w:val="2"/>
            <w:vAlign w:val="center"/>
          </w:tcPr>
          <w:p w:rsidR="00BE03A7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提袋廣告</w:t>
            </w:r>
          </w:p>
        </w:tc>
        <w:tc>
          <w:tcPr>
            <w:tcW w:w="1187" w:type="dxa"/>
            <w:gridSpan w:val="3"/>
            <w:vAlign w:val="center"/>
          </w:tcPr>
          <w:p w:rsidR="00BE03A7" w:rsidRPr="007942DA" w:rsidRDefault="00BE03A7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BE03A7" w:rsidRPr="007942DA" w:rsidRDefault="00BE03A7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大會提袋</w:t>
            </w:r>
            <w:r w:rsidR="0065415C"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logo</w:t>
            </w:r>
            <w:r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 xml:space="preserve"> $90,000(僅限一家廠商)</w:t>
            </w:r>
          </w:p>
        </w:tc>
      </w:tr>
      <w:tr w:rsidR="0065415C" w:rsidRPr="00C65DDB" w:rsidTr="00702AF3">
        <w:trPr>
          <w:cantSplit/>
          <w:trHeight w:val="370"/>
        </w:trPr>
        <w:tc>
          <w:tcPr>
            <w:tcW w:w="2694" w:type="dxa"/>
            <w:gridSpan w:val="2"/>
            <w:vMerge w:val="restart"/>
            <w:vAlign w:val="center"/>
          </w:tcPr>
          <w:p w:rsidR="0065415C" w:rsidRPr="007942DA" w:rsidRDefault="0065415C" w:rsidP="0065415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大會手冊廣告</w:t>
            </w:r>
          </w:p>
        </w:tc>
        <w:tc>
          <w:tcPr>
            <w:tcW w:w="1187" w:type="dxa"/>
            <w:gridSpan w:val="3"/>
            <w:vAlign w:val="center"/>
          </w:tcPr>
          <w:p w:rsidR="0065415C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65415C" w:rsidRPr="007942DA" w:rsidRDefault="0065415C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手冊封面</w:t>
            </w:r>
            <w:r w:rsidRPr="007942DA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內</w:t>
            </w:r>
            <w:r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（彩色） $50,000(僅限一家廠商)</w:t>
            </w:r>
          </w:p>
        </w:tc>
      </w:tr>
      <w:tr w:rsidR="0065415C" w:rsidRPr="00C65DDB" w:rsidTr="00702AF3">
        <w:trPr>
          <w:cantSplit/>
          <w:trHeight w:val="370"/>
        </w:trPr>
        <w:tc>
          <w:tcPr>
            <w:tcW w:w="2694" w:type="dxa"/>
            <w:gridSpan w:val="2"/>
            <w:vMerge/>
            <w:vAlign w:val="center"/>
          </w:tcPr>
          <w:p w:rsidR="0065415C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65415C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65415C" w:rsidRPr="007942DA" w:rsidRDefault="0065415C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手冊封底（彩色） $50,000(僅限一家廠商)</w:t>
            </w:r>
          </w:p>
        </w:tc>
      </w:tr>
      <w:tr w:rsidR="0065415C" w:rsidRPr="00C65DDB" w:rsidTr="00702AF3">
        <w:trPr>
          <w:cantSplit/>
          <w:trHeight w:val="370"/>
        </w:trPr>
        <w:tc>
          <w:tcPr>
            <w:tcW w:w="2694" w:type="dxa"/>
            <w:gridSpan w:val="2"/>
            <w:vMerge/>
            <w:vAlign w:val="center"/>
          </w:tcPr>
          <w:p w:rsidR="0065415C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65415C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65415C" w:rsidRPr="007942DA" w:rsidRDefault="008F6D14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手冊封底內</w:t>
            </w:r>
            <w:r w:rsidR="0065415C"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（彩色） $40,000(僅限一家廠商)</w:t>
            </w:r>
          </w:p>
        </w:tc>
      </w:tr>
      <w:tr w:rsidR="0065415C" w:rsidRPr="00C65DDB" w:rsidTr="00702AF3">
        <w:trPr>
          <w:cantSplit/>
          <w:trHeight w:val="370"/>
        </w:trPr>
        <w:tc>
          <w:tcPr>
            <w:tcW w:w="2694" w:type="dxa"/>
            <w:gridSpan w:val="2"/>
            <w:vMerge/>
            <w:vAlign w:val="center"/>
          </w:tcPr>
          <w:p w:rsidR="0065415C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65415C" w:rsidRPr="007942DA" w:rsidRDefault="0065415C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65415C" w:rsidRPr="007942DA" w:rsidRDefault="0065415C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內文插頁(A4，1頁) (黑白) $10,000</w:t>
            </w:r>
          </w:p>
        </w:tc>
      </w:tr>
      <w:tr w:rsidR="002F72A1" w:rsidRPr="00C65DDB" w:rsidTr="00702AF3">
        <w:trPr>
          <w:cantSplit/>
          <w:trHeight w:val="495"/>
        </w:trPr>
        <w:tc>
          <w:tcPr>
            <w:tcW w:w="2694" w:type="dxa"/>
            <w:gridSpan w:val="2"/>
            <w:vMerge w:val="restart"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茶點贊助</w:t>
            </w:r>
          </w:p>
        </w:tc>
        <w:tc>
          <w:tcPr>
            <w:tcW w:w="1187" w:type="dxa"/>
            <w:gridSpan w:val="3"/>
            <w:vMerge w:val="restart"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6"/>
            <w:vAlign w:val="center"/>
          </w:tcPr>
          <w:p w:rsidR="002F72A1" w:rsidRPr="007942DA" w:rsidRDefault="002F72A1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茶點贊助</w:t>
            </w:r>
            <w:r w:rsidRPr="007942D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  <w:r w:rsidRPr="007942DA">
              <w:rPr>
                <w:rFonts w:ascii="標楷體" w:eastAsia="標楷體" w:hAnsi="標楷體" w:hint="eastAsia"/>
                <w:szCs w:val="24"/>
              </w:rPr>
              <w:t>場(4萬元/場)</w:t>
            </w:r>
          </w:p>
          <w:p w:rsidR="002F72A1" w:rsidRPr="007942DA" w:rsidRDefault="00240F4A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1.</w:t>
            </w:r>
            <w:r w:rsidR="002F72A1" w:rsidRPr="007942DA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贊助時段由撥款之順序優先選擇</w:t>
            </w:r>
          </w:p>
          <w:p w:rsidR="00240F4A" w:rsidRPr="007942DA" w:rsidRDefault="00240F4A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Helvetica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2.</w:t>
            </w:r>
            <w:r w:rsidR="00900D26">
              <w:rPr>
                <w:rFonts w:ascii="標楷體" w:eastAsia="標楷體" w:hAnsi="標楷體" w:cs="Helvetica"/>
                <w:color w:val="333333"/>
                <w:szCs w:val="24"/>
                <w:shd w:val="clear" w:color="auto" w:fill="FFFFFF"/>
              </w:rPr>
              <w:t>餐點供應</w:t>
            </w:r>
            <w:r w:rsidR="00900D26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時段</w:t>
            </w:r>
            <w:r w:rsidRPr="007942DA">
              <w:rPr>
                <w:rFonts w:ascii="標楷體" w:eastAsia="標楷體" w:hAnsi="標楷體" w:cs="Helvetica"/>
                <w:color w:val="333333"/>
                <w:szCs w:val="24"/>
                <w:shd w:val="clear" w:color="auto" w:fill="FFFFFF"/>
              </w:rPr>
              <w:t>，標示「本場餐點由XX廠商贊助」</w:t>
            </w:r>
          </w:p>
          <w:p w:rsidR="00240F4A" w:rsidRPr="007942DA" w:rsidRDefault="00240F4A" w:rsidP="008F6D14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3.贊助廠商Logo放置網頁</w:t>
            </w:r>
          </w:p>
        </w:tc>
      </w:tr>
      <w:tr w:rsidR="002F72A1" w:rsidRPr="00C65DDB" w:rsidTr="00702AF3">
        <w:trPr>
          <w:cantSplit/>
          <w:trHeight w:val="495"/>
        </w:trPr>
        <w:tc>
          <w:tcPr>
            <w:tcW w:w="2694" w:type="dxa"/>
            <w:gridSpan w:val="2"/>
            <w:vMerge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2F72A1" w:rsidRPr="007942DA" w:rsidRDefault="008F6D14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時段</w:t>
            </w:r>
          </w:p>
        </w:tc>
        <w:tc>
          <w:tcPr>
            <w:tcW w:w="2410" w:type="dxa"/>
            <w:gridSpan w:val="2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12/7</w:t>
            </w:r>
          </w:p>
        </w:tc>
        <w:tc>
          <w:tcPr>
            <w:tcW w:w="2408" w:type="dxa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12/8</w:t>
            </w:r>
          </w:p>
        </w:tc>
      </w:tr>
      <w:tr w:rsidR="002F72A1" w:rsidRPr="00C65DDB" w:rsidTr="00702AF3">
        <w:trPr>
          <w:cantSplit/>
          <w:trHeight w:val="475"/>
        </w:trPr>
        <w:tc>
          <w:tcPr>
            <w:tcW w:w="2694" w:type="dxa"/>
            <w:gridSpan w:val="2"/>
            <w:vMerge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2410" w:type="dxa"/>
            <w:gridSpan w:val="2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72A1" w:rsidRPr="00C65DDB" w:rsidTr="00702AF3">
        <w:trPr>
          <w:cantSplit/>
          <w:trHeight w:val="53"/>
        </w:trPr>
        <w:tc>
          <w:tcPr>
            <w:tcW w:w="2694" w:type="dxa"/>
            <w:gridSpan w:val="2"/>
            <w:vMerge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2F72A1" w:rsidRPr="007942DA" w:rsidRDefault="002F72A1" w:rsidP="0067152C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2410" w:type="dxa"/>
            <w:gridSpan w:val="2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2F72A1" w:rsidRPr="007942DA" w:rsidRDefault="002F72A1" w:rsidP="00671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22D8" w:rsidRPr="00C65DDB" w:rsidRDefault="006F22D8" w:rsidP="006F22D8">
      <w:pPr>
        <w:spacing w:line="440" w:lineRule="exact"/>
        <w:rPr>
          <w:rFonts w:ascii="Times New Roman" w:eastAsia="標楷體" w:hAnsi="Times New Roman"/>
        </w:rPr>
      </w:pPr>
      <w:r w:rsidRPr="00C65DDB">
        <w:rPr>
          <w:rFonts w:ascii="Times New Roman" w:eastAsia="標楷體" w:hAnsi="Times New Roman" w:hint="eastAsia"/>
        </w:rPr>
        <w:t>本單位承諾遵守本活動參展辦法及</w:t>
      </w:r>
      <w:r w:rsidRPr="00C65DDB">
        <w:rPr>
          <w:rFonts w:ascii="Times New Roman" w:eastAsia="標楷體" w:hAnsi="Times New Roman" w:hint="eastAsia"/>
          <w:u w:val="single"/>
        </w:rPr>
        <w:t>國立中山大學</w:t>
      </w:r>
      <w:r w:rsidRPr="00C65DDB">
        <w:rPr>
          <w:rFonts w:ascii="Times New Roman" w:eastAsia="標楷體" w:hAnsi="Times New Roman" w:hint="eastAsia"/>
        </w:rPr>
        <w:t>校區活動等相關規定。</w:t>
      </w:r>
    </w:p>
    <w:p w:rsidR="006F22D8" w:rsidRPr="00C65DDB" w:rsidRDefault="006F22D8" w:rsidP="006F22D8">
      <w:pPr>
        <w:spacing w:line="440" w:lineRule="exact"/>
        <w:rPr>
          <w:rFonts w:ascii="Times New Roman" w:eastAsia="標楷體" w:hAnsi="Times New Roman"/>
        </w:rPr>
      </w:pPr>
      <w:r w:rsidRPr="00C65DDB">
        <w:rPr>
          <w:rFonts w:ascii="Times New Roman" w:eastAsia="標楷體" w:hAnsi="Times New Roman" w:hint="eastAsia"/>
        </w:rPr>
        <w:t>如有違反情事，本單位願負一切法律責任。</w:t>
      </w:r>
    </w:p>
    <w:p w:rsidR="006F22D8" w:rsidRPr="00C65DDB" w:rsidRDefault="006F22D8" w:rsidP="006F22D8">
      <w:pPr>
        <w:tabs>
          <w:tab w:val="left" w:pos="840"/>
        </w:tabs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C65DDB">
        <w:rPr>
          <w:rFonts w:ascii="Times New Roman" w:eastAsia="標楷體" w:hAnsi="Times New Roman" w:hint="eastAsia"/>
          <w:sz w:val="28"/>
          <w:szCs w:val="28"/>
        </w:rPr>
        <w:t>此致</w:t>
      </w:r>
      <w:r w:rsidRPr="00C65DDB">
        <w:rPr>
          <w:rFonts w:ascii="Times New Roman" w:eastAsia="標楷體" w:hAnsi="Times New Roman"/>
          <w:sz w:val="28"/>
          <w:szCs w:val="28"/>
        </w:rPr>
        <w:t xml:space="preserve">                                          </w:t>
      </w:r>
      <w:r w:rsidRPr="00C65DDB">
        <w:rPr>
          <w:rFonts w:ascii="Times New Roman" w:eastAsia="標楷體" w:hAnsi="Times New Roman" w:hint="eastAsia"/>
        </w:rPr>
        <w:t>單位章</w:t>
      </w:r>
    </w:p>
    <w:p w:rsidR="006F22D8" w:rsidRPr="00C65DDB" w:rsidRDefault="006F22D8" w:rsidP="006F22D8">
      <w:pPr>
        <w:spacing w:line="440" w:lineRule="exact"/>
        <w:rPr>
          <w:rFonts w:ascii="Times New Roman" w:eastAsia="標楷體" w:hAnsi="Times New Roman"/>
        </w:rPr>
      </w:pPr>
      <w:r w:rsidRPr="00C65DDB">
        <w:rPr>
          <w:rFonts w:ascii="Times New Roman" w:eastAsia="標楷體" w:hAnsi="Times New Roman" w:hint="eastAsia"/>
        </w:rPr>
        <w:t>中華民國光電學會</w:t>
      </w:r>
      <w:r w:rsidRPr="00C65DDB">
        <w:rPr>
          <w:rFonts w:ascii="Times New Roman" w:eastAsia="標楷體" w:hAnsi="Times New Roman"/>
        </w:rPr>
        <w:t>(</w:t>
      </w:r>
      <w:r w:rsidRPr="00C65DDB">
        <w:rPr>
          <w:rFonts w:ascii="Times New Roman" w:eastAsia="標楷體" w:hAnsi="Times New Roman" w:cs="Arial Unicode MS"/>
        </w:rPr>
        <w:t>TPS</w:t>
      </w:r>
      <w:r w:rsidRPr="00C65DDB">
        <w:rPr>
          <w:rFonts w:ascii="Times New Roman" w:eastAsia="標楷體" w:hAnsi="Times New Roman"/>
        </w:rPr>
        <w:t xml:space="preserve">)                                     </w:t>
      </w:r>
    </w:p>
    <w:p w:rsidR="006F22D8" w:rsidRPr="00C65DDB" w:rsidRDefault="006F22D8" w:rsidP="006F22D8">
      <w:pPr>
        <w:spacing w:before="60" w:line="440" w:lineRule="exact"/>
        <w:rPr>
          <w:rFonts w:ascii="Times New Roman" w:eastAsia="標楷體" w:hAnsi="Times New Roman"/>
        </w:rPr>
      </w:pPr>
      <w:r w:rsidRPr="00C65DDB">
        <w:rPr>
          <w:rFonts w:ascii="Times New Roman" w:eastAsia="標楷體" w:hAnsi="Times New Roman" w:hint="eastAsia"/>
        </w:rPr>
        <w:t>國立中山大學光電工程學系</w:t>
      </w:r>
      <w:r w:rsidRPr="00C65DDB">
        <w:rPr>
          <w:rFonts w:ascii="Times New Roman" w:eastAsia="標楷體" w:hAnsi="Times New Roman"/>
        </w:rPr>
        <w:t>(</w:t>
      </w:r>
      <w:r w:rsidRPr="00C65DDB">
        <w:rPr>
          <w:rFonts w:ascii="Times New Roman" w:eastAsia="標楷體" w:hAnsi="Times New Roman" w:hint="eastAsia"/>
        </w:rPr>
        <w:t>DOP, NSYSU</w:t>
      </w:r>
      <w:r w:rsidRPr="00C65DDB">
        <w:rPr>
          <w:rFonts w:ascii="Times New Roman" w:eastAsia="標楷體" w:hAnsi="Times New Roman"/>
        </w:rPr>
        <w:t xml:space="preserve">)                 </w:t>
      </w:r>
      <w:r w:rsidRPr="00C65DDB">
        <w:rPr>
          <w:rFonts w:ascii="Times New Roman" w:eastAsia="標楷體" w:hAnsi="Times New Roman" w:hint="eastAsia"/>
        </w:rPr>
        <w:t>負責人章</w:t>
      </w:r>
    </w:p>
    <w:p w:rsidR="00371C00" w:rsidRPr="006F22D8" w:rsidRDefault="00371C00" w:rsidP="00371C00">
      <w:pPr>
        <w:sectPr w:rsidR="00371C00" w:rsidRPr="006F22D8" w:rsidSect="00B1055B">
          <w:pgSz w:w="11906" w:h="16838"/>
          <w:pgMar w:top="567" w:right="992" w:bottom="425" w:left="992" w:header="567" w:footer="62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219"/>
        <w:tblW w:w="985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7"/>
        <w:gridCol w:w="1560"/>
        <w:gridCol w:w="2268"/>
        <w:gridCol w:w="4577"/>
      </w:tblGrid>
      <w:tr w:rsidR="00371C00" w:rsidRPr="00C65DDB" w:rsidTr="00421C4B">
        <w:trPr>
          <w:cantSplit/>
          <w:trHeight w:val="370"/>
        </w:trPr>
        <w:tc>
          <w:tcPr>
            <w:tcW w:w="9852" w:type="dxa"/>
            <w:gridSpan w:val="4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hideMark/>
          </w:tcPr>
          <w:p w:rsidR="00371C00" w:rsidRPr="00C65DDB" w:rsidRDefault="00A13251" w:rsidP="00A13251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325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OPTIC 201</w:t>
            </w:r>
            <w:r w:rsidRPr="00A13251">
              <w:rPr>
                <w:rFonts w:ascii="Times New Roman" w:eastAsia="標楷體" w:hAnsi="Times New Roman"/>
                <w:b/>
                <w:sz w:val="28"/>
                <w:szCs w:val="28"/>
              </w:rPr>
              <w:t>7</w:t>
            </w:r>
            <w:r w:rsidRPr="00A13251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國際光學與光電研討會</w:t>
            </w:r>
            <w:r w:rsidRPr="00A1325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廠商參展</w:t>
            </w:r>
            <w:r w:rsidR="00371C00" w:rsidRPr="00C65D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匯款確認表</w:t>
            </w: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全銜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收據抬頭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統一編號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收據寄送地址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帳款聯絡人</w:t>
            </w:r>
          </w:p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   </w:t>
            </w:r>
            <w:r w:rsidRPr="00C65DDB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帳款聯絡人</w:t>
            </w: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匯款人姓名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帳款聯絡人</w:t>
            </w:r>
            <w:r w:rsidRPr="00C65DDB">
              <w:rPr>
                <w:rFonts w:ascii="Times New Roman" w:eastAsia="標楷體" w:hAnsi="Times New Roman" w:hint="eastAsia"/>
              </w:rPr>
              <w:t xml:space="preserve"> E-mail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匯款金額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匯款時間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83"/>
        </w:trPr>
        <w:tc>
          <w:tcPr>
            <w:tcW w:w="9852" w:type="dxa"/>
            <w:gridSpan w:val="4"/>
            <w:tcBorders>
              <w:left w:val="thinThickThinSmallGap" w:sz="18" w:space="0" w:color="auto"/>
              <w:bottom w:val="dotted" w:sz="18" w:space="0" w:color="auto"/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4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匯款憑據或支票等相關影本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相片掃描檔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)</w:t>
            </w:r>
            <w:proofErr w:type="gramStart"/>
            <w:r w:rsidRPr="00C65DDB">
              <w:rPr>
                <w:rFonts w:ascii="Times New Roman" w:eastAsia="標楷體" w:hAnsi="Times New Roman" w:hint="eastAsia"/>
                <w:color w:val="000000"/>
              </w:rPr>
              <w:t>置放處</w:t>
            </w:r>
            <w:proofErr w:type="gramEnd"/>
          </w:p>
        </w:tc>
      </w:tr>
      <w:tr w:rsidR="00371C00" w:rsidRPr="00C65DDB" w:rsidTr="00421C4B">
        <w:trPr>
          <w:cantSplit/>
          <w:trHeight w:val="5738"/>
        </w:trPr>
        <w:tc>
          <w:tcPr>
            <w:tcW w:w="9852" w:type="dxa"/>
            <w:gridSpan w:val="4"/>
            <w:tcBorders>
              <w:top w:val="dotted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</w:tc>
      </w:tr>
    </w:tbl>
    <w:p w:rsidR="00371C00" w:rsidRPr="00D65179" w:rsidRDefault="00371C00" w:rsidP="00371C00"/>
    <w:p w:rsidR="00371C00" w:rsidRPr="00CD545A" w:rsidRDefault="00371C00" w:rsidP="00371C00">
      <w:pPr>
        <w:spacing w:before="60" w:line="440" w:lineRule="exact"/>
        <w:rPr>
          <w:rFonts w:ascii="Times New Roman" w:eastAsia="標楷體" w:hAnsi="Times New Roman"/>
        </w:rPr>
      </w:pPr>
    </w:p>
    <w:p w:rsidR="00371C00" w:rsidRPr="00CD545A" w:rsidRDefault="00371C00" w:rsidP="00371C00"/>
    <w:p w:rsidR="006C0349" w:rsidRPr="00371C00" w:rsidRDefault="006C0349" w:rsidP="00371C00"/>
    <w:sectPr w:rsidR="006C0349" w:rsidRPr="00371C00" w:rsidSect="00280C5B">
      <w:pgSz w:w="11906" w:h="16838"/>
      <w:pgMar w:top="1440" w:right="146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6E" w:rsidRDefault="005D0F6E" w:rsidP="00B0235B">
      <w:r>
        <w:separator/>
      </w:r>
    </w:p>
  </w:endnote>
  <w:endnote w:type="continuationSeparator" w:id="0">
    <w:p w:rsidR="005D0F6E" w:rsidRDefault="005D0F6E" w:rsidP="00B0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6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6E" w:rsidRDefault="005D0F6E" w:rsidP="00B0235B">
      <w:r>
        <w:separator/>
      </w:r>
    </w:p>
  </w:footnote>
  <w:footnote w:type="continuationSeparator" w:id="0">
    <w:p w:rsidR="005D0F6E" w:rsidRDefault="005D0F6E" w:rsidP="00B02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179"/>
    <w:rsid w:val="00006D0B"/>
    <w:rsid w:val="0016462D"/>
    <w:rsid w:val="002009A2"/>
    <w:rsid w:val="00240F4A"/>
    <w:rsid w:val="00265BBA"/>
    <w:rsid w:val="002F72A1"/>
    <w:rsid w:val="00371C00"/>
    <w:rsid w:val="00386839"/>
    <w:rsid w:val="00421C4B"/>
    <w:rsid w:val="00455A19"/>
    <w:rsid w:val="004B0BB9"/>
    <w:rsid w:val="004D7346"/>
    <w:rsid w:val="00535C39"/>
    <w:rsid w:val="005D0F6E"/>
    <w:rsid w:val="0065415C"/>
    <w:rsid w:val="00661889"/>
    <w:rsid w:val="0067152C"/>
    <w:rsid w:val="006A3ED8"/>
    <w:rsid w:val="006C0349"/>
    <w:rsid w:val="006C5FFA"/>
    <w:rsid w:val="006F22D8"/>
    <w:rsid w:val="00702AF3"/>
    <w:rsid w:val="007942DA"/>
    <w:rsid w:val="007E39E4"/>
    <w:rsid w:val="008F6D14"/>
    <w:rsid w:val="00900D26"/>
    <w:rsid w:val="00905217"/>
    <w:rsid w:val="00A13251"/>
    <w:rsid w:val="00A770CB"/>
    <w:rsid w:val="00AB0CEF"/>
    <w:rsid w:val="00B0235B"/>
    <w:rsid w:val="00B1055B"/>
    <w:rsid w:val="00BD0A1E"/>
    <w:rsid w:val="00BE03A7"/>
    <w:rsid w:val="00BE43D5"/>
    <w:rsid w:val="00CA0A84"/>
    <w:rsid w:val="00D2450D"/>
    <w:rsid w:val="00D65179"/>
    <w:rsid w:val="00DF4F1B"/>
    <w:rsid w:val="00E211E0"/>
    <w:rsid w:val="00EA10B7"/>
    <w:rsid w:val="00F21E8B"/>
    <w:rsid w:val="00FD5F06"/>
    <w:rsid w:val="00FD7E5A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235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235B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009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235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235B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009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OFFICE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國立中山大學</cp:lastModifiedBy>
  <cp:revision>3</cp:revision>
  <cp:lastPrinted>2017-07-04T06:26:00Z</cp:lastPrinted>
  <dcterms:created xsi:type="dcterms:W3CDTF">2017-07-05T00:44:00Z</dcterms:created>
  <dcterms:modified xsi:type="dcterms:W3CDTF">2017-07-05T01:16:00Z</dcterms:modified>
</cp:coreProperties>
</file>